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44" w:rsidRDefault="00C93344" w:rsidP="00C933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Приемане на Решение относно реда за свикване на заседания, начина на приемане на решения, тяхната номерация и начина на обявяването им от ОИК – Лесичово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и произвеждането на национален референдум на 25.10.2015 г.</w:t>
      </w:r>
    </w:p>
    <w:p w:rsidR="00C93344" w:rsidRDefault="00C93344" w:rsidP="00C933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Приемане на Решение относно разпределяне на функциите между членовете на ОИК.</w:t>
      </w:r>
    </w:p>
    <w:p w:rsidR="00C93344" w:rsidRDefault="00C93344" w:rsidP="00C933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Приемане на Решение относно избор на член на комисията, който заедно с председателя на комисията да маркират по уникален начин печата на ОИК – Лесичово и се състави протокол за това.</w:t>
      </w:r>
    </w:p>
    <w:p w:rsidR="00C93344" w:rsidRDefault="00C93344" w:rsidP="00C933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Приемане на Решение относно създаване и поддържане на публичен/електронен регистър на жалбите и сигналите, подадени до комисията и постановените по тях решения, както и </w:t>
      </w:r>
      <w:proofErr w:type="spellStart"/>
      <w:r>
        <w:rPr>
          <w:sz w:val="28"/>
          <w:szCs w:val="28"/>
        </w:rPr>
        <w:t>комплектоване</w:t>
      </w:r>
      <w:proofErr w:type="spellEnd"/>
      <w:r>
        <w:rPr>
          <w:sz w:val="28"/>
          <w:szCs w:val="28"/>
        </w:rPr>
        <w:t xml:space="preserve"> на преписките по жалби срещу решенията на ОИК – Лесичово.</w:t>
      </w:r>
    </w:p>
    <w:p w:rsidR="00C93344" w:rsidRDefault="00C93344" w:rsidP="00C933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Приемане на Решение относно формиране и утвърждаване единните номера на избирателните секции и техните административни адреси в Община Лесичово. </w:t>
      </w:r>
    </w:p>
    <w:p w:rsidR="00C93344" w:rsidRDefault="00C93344" w:rsidP="00C933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Приемане на Решение относно определяне на експерт и технически сътрудник на комисията.</w:t>
      </w:r>
    </w:p>
    <w:p w:rsidR="00C93344" w:rsidRDefault="00C93344" w:rsidP="00C933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99711B" w:rsidRDefault="0099711B">
      <w:bookmarkStart w:id="0" w:name="_GoBack"/>
      <w:bookmarkEnd w:id="0"/>
    </w:p>
    <w:sectPr w:rsidR="0099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44"/>
    <w:rsid w:val="0099711B"/>
    <w:rsid w:val="00C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2015-09-09T13:23:00Z</dcterms:created>
  <dcterms:modified xsi:type="dcterms:W3CDTF">2015-09-09T13:24:00Z</dcterms:modified>
</cp:coreProperties>
</file>